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4F" w:rsidRDefault="00C52A24" w:rsidP="00BA134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75BA4C" wp14:editId="3478EE65">
                <wp:simplePos x="0" y="0"/>
                <wp:positionH relativeFrom="page">
                  <wp:posOffset>933450</wp:posOffset>
                </wp:positionH>
                <wp:positionV relativeFrom="page">
                  <wp:posOffset>3133725</wp:posOffset>
                </wp:positionV>
                <wp:extent cx="2847975" cy="885825"/>
                <wp:effectExtent l="0" t="0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4F" w:rsidRPr="00350B41" w:rsidRDefault="00021AE5" w:rsidP="00350B41">
                            <w:pPr>
                              <w:pStyle w:val="a3"/>
                              <w:spacing w:after="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О </w:t>
                            </w:r>
                            <w:r w:rsidR="00A77003">
                              <w:rPr>
                                <w:b w:val="0"/>
                              </w:rPr>
                              <w:t xml:space="preserve">проведении информационно-разъяснительной работы </w:t>
                            </w:r>
                            <w:r w:rsidR="00C52A24">
                              <w:rPr>
                                <w:b w:val="0"/>
                              </w:rPr>
                              <w:t>о необходимости участия в ВПН-2020 года и целесообразности использования для этих целей ЕПГУ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5BA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3.5pt;margin-top:246.75pt;width:224.25pt;height:69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3HR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" filled="f" stroked="f">
                <v:textbox inset="0,0,0,0">
                  <w:txbxContent>
                    <w:p w:rsidR="00BA134F" w:rsidRPr="00350B41" w:rsidRDefault="00021AE5" w:rsidP="00350B41">
                      <w:pPr>
                        <w:pStyle w:val="a3"/>
                        <w:spacing w:after="0"/>
                        <w:rPr>
                          <w:b w:val="0"/>
                        </w:rPr>
                      </w:pPr>
                      <w:bookmarkStart w:id="1" w:name="_GoBack"/>
                      <w:bookmarkEnd w:id="1"/>
                      <w:r>
                        <w:rPr>
                          <w:b w:val="0"/>
                        </w:rPr>
                        <w:t xml:space="preserve">О </w:t>
                      </w:r>
                      <w:r w:rsidR="00A77003">
                        <w:rPr>
                          <w:b w:val="0"/>
                        </w:rPr>
                        <w:t xml:space="preserve">проведении информационно-разъяснительной работы </w:t>
                      </w:r>
                      <w:r w:rsidR="00C52A24">
                        <w:rPr>
                          <w:b w:val="0"/>
                        </w:rPr>
                        <w:t>о необходимости участия в ВПН-2020 года и целесообразности использования для этих целей ЕПГУ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0D73" w:rsidRPr="00350B4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8D09F1" wp14:editId="3FC3472E">
                <wp:simplePos x="0" y="0"/>
                <wp:positionH relativeFrom="page">
                  <wp:posOffset>4107180</wp:posOffset>
                </wp:positionH>
                <wp:positionV relativeFrom="page">
                  <wp:posOffset>1500200</wp:posOffset>
                </wp:positionV>
                <wp:extent cx="2898140" cy="1916430"/>
                <wp:effectExtent l="0" t="0" r="16510" b="762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191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41" w:rsidRPr="00877EAB" w:rsidRDefault="00B46421" w:rsidP="00350B41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Руководителям исполнительных</w:t>
                            </w:r>
                            <w:r w:rsidR="009A53EF">
                              <w:rPr>
                                <w:sz w:val="28"/>
                                <w:szCs w:val="28"/>
                              </w:rPr>
                              <w:t xml:space="preserve"> органов государственной власти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D09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23.4pt;margin-top:118.15pt;width:228.2pt;height:150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NMsQIAALE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" filled="f" stroked="f">
                <v:textbox inset="0,0,0,0">
                  <w:txbxContent>
                    <w:p w:rsidR="00350B41" w:rsidRPr="00877EAB" w:rsidRDefault="00B46421" w:rsidP="00350B41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Руководителям исполнительных</w:t>
                      </w:r>
                      <w:r w:rsidR="009A53EF">
                        <w:rPr>
                          <w:sz w:val="28"/>
                          <w:szCs w:val="28"/>
                        </w:rPr>
                        <w:t xml:space="preserve"> органов государственной власти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7D19">
        <w:rPr>
          <w:noProof/>
        </w:rPr>
        <w:drawing>
          <wp:anchor distT="0" distB="0" distL="114300" distR="114300" simplePos="0" relativeHeight="251655680" behindDoc="0" locked="0" layoutInCell="1" allowOverlap="1" wp14:anchorId="418E8761" wp14:editId="13EC5BA6">
            <wp:simplePos x="0" y="0"/>
            <wp:positionH relativeFrom="page">
              <wp:posOffset>862965</wp:posOffset>
            </wp:positionH>
            <wp:positionV relativeFrom="page">
              <wp:posOffset>500380</wp:posOffset>
            </wp:positionV>
            <wp:extent cx="6282055" cy="270891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з_А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B41" w:rsidRPr="00350B4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84A6C0" wp14:editId="14FDFD7A">
                <wp:simplePos x="0" y="0"/>
                <wp:positionH relativeFrom="page">
                  <wp:posOffset>1236980</wp:posOffset>
                </wp:positionH>
                <wp:positionV relativeFrom="page">
                  <wp:posOffset>2782570</wp:posOffset>
                </wp:positionV>
                <wp:extent cx="875665" cy="183515"/>
                <wp:effectExtent l="0" t="0" r="635" b="698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41" w:rsidRPr="00AD1FED" w:rsidRDefault="00350B41" w:rsidP="00350B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D06D3" id="Поле 7" o:spid="_x0000_s1027" type="#_x0000_t202" style="position:absolute;margin-left:97.4pt;margin-top:219.1pt;width:68.95pt;height:14.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" filled="f" stroked="f">
                <v:textbox inset="0,0,0,0">
                  <w:txbxContent>
                    <w:p w:rsidR="00350B41" w:rsidRPr="00AD1FED" w:rsidRDefault="00350B41" w:rsidP="00350B4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0B41" w:rsidRPr="00350B4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F1F02F" wp14:editId="5298241F">
                <wp:simplePos x="0" y="0"/>
                <wp:positionH relativeFrom="page">
                  <wp:posOffset>2348535</wp:posOffset>
                </wp:positionH>
                <wp:positionV relativeFrom="page">
                  <wp:posOffset>2783205</wp:posOffset>
                </wp:positionV>
                <wp:extent cx="1194435" cy="183515"/>
                <wp:effectExtent l="0" t="0" r="5715" b="698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41" w:rsidRPr="00D87E83" w:rsidRDefault="00350B41" w:rsidP="00350B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1F02F" id="Поле 8" o:spid="_x0000_s1029" type="#_x0000_t202" style="position:absolute;margin-left:184.9pt;margin-top:219.15pt;width:94.05pt;height:14.4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" filled="f" stroked="f">
                <v:textbox inset="0,0,0,0">
                  <w:txbxContent>
                    <w:p w:rsidR="00350B41" w:rsidRPr="00D87E83" w:rsidRDefault="00350B41" w:rsidP="00350B4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2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7F940E6C" wp14:editId="6DFA3014">
                <wp:simplePos x="0" y="0"/>
                <wp:positionH relativeFrom="page">
                  <wp:posOffset>862330</wp:posOffset>
                </wp:positionH>
                <wp:positionV relativeFrom="page">
                  <wp:posOffset>10546715</wp:posOffset>
                </wp:positionV>
                <wp:extent cx="3383915" cy="374650"/>
                <wp:effectExtent l="0" t="2540" r="190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4F" w:rsidRPr="00BA134F" w:rsidRDefault="00BA134F" w:rsidP="00BA134F">
                            <w:pPr>
                              <w:pStyle w:val="a5"/>
                              <w:ind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40E6C" id="Text Box 3" o:spid="_x0000_s1030" type="#_x0000_t202" style="position:absolute;margin-left:67.9pt;margin-top:830.45pt;width:266.45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" o:allowincell="f" filled="f" stroked="f">
                <v:textbox inset="0,0,0,0">
                  <w:txbxContent>
                    <w:p w:rsidR="00BA134F" w:rsidRPr="00BA134F" w:rsidRDefault="00BA134F" w:rsidP="00BA134F">
                      <w:pPr>
                        <w:pStyle w:val="a5"/>
                        <w:ind w:firstLine="0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D6E04">
        <w:t xml:space="preserve">           </w:t>
      </w:r>
    </w:p>
    <w:p w:rsidR="00BA134F" w:rsidRDefault="00BA134F" w:rsidP="00BA134F">
      <w:pPr>
        <w:pStyle w:val="a4"/>
      </w:pPr>
    </w:p>
    <w:p w:rsidR="00A77003" w:rsidRDefault="00A77003" w:rsidP="00CC100D">
      <w:pPr>
        <w:spacing w:line="360" w:lineRule="exact"/>
        <w:ind w:firstLine="709"/>
        <w:jc w:val="center"/>
        <w:rPr>
          <w:sz w:val="28"/>
        </w:rPr>
      </w:pPr>
    </w:p>
    <w:p w:rsidR="00A77003" w:rsidRDefault="00A77003" w:rsidP="00CC100D">
      <w:pPr>
        <w:spacing w:line="360" w:lineRule="exact"/>
        <w:ind w:firstLine="709"/>
        <w:jc w:val="center"/>
        <w:rPr>
          <w:sz w:val="28"/>
        </w:rPr>
      </w:pPr>
    </w:p>
    <w:p w:rsidR="00E04267" w:rsidRDefault="00E04267" w:rsidP="00CC100D">
      <w:pPr>
        <w:spacing w:line="360" w:lineRule="exact"/>
        <w:ind w:firstLine="709"/>
        <w:jc w:val="center"/>
        <w:rPr>
          <w:sz w:val="28"/>
        </w:rPr>
      </w:pPr>
    </w:p>
    <w:p w:rsidR="00CC100D" w:rsidRPr="00DE4F18" w:rsidRDefault="00CC100D" w:rsidP="00CC100D">
      <w:pPr>
        <w:spacing w:line="360" w:lineRule="exact"/>
        <w:ind w:firstLine="709"/>
        <w:jc w:val="center"/>
        <w:rPr>
          <w:sz w:val="28"/>
        </w:rPr>
      </w:pPr>
      <w:r w:rsidRPr="00DE4F18">
        <w:rPr>
          <w:sz w:val="28"/>
        </w:rPr>
        <w:t>Уважаемы</w:t>
      </w:r>
      <w:r w:rsidR="005B04D7">
        <w:rPr>
          <w:sz w:val="28"/>
        </w:rPr>
        <w:t>е</w:t>
      </w:r>
      <w:r w:rsidRPr="00DE4F18">
        <w:rPr>
          <w:sz w:val="28"/>
        </w:rPr>
        <w:t xml:space="preserve"> </w:t>
      </w:r>
      <w:r w:rsidR="00A77003">
        <w:rPr>
          <w:sz w:val="28"/>
        </w:rPr>
        <w:t>коллеги</w:t>
      </w:r>
      <w:r w:rsidRPr="00DE4F18">
        <w:rPr>
          <w:sz w:val="28"/>
        </w:rPr>
        <w:t>!</w:t>
      </w:r>
    </w:p>
    <w:p w:rsidR="00BA134F" w:rsidRDefault="00BA134F" w:rsidP="00BA134F">
      <w:pPr>
        <w:pStyle w:val="a4"/>
      </w:pPr>
    </w:p>
    <w:p w:rsidR="00E04267" w:rsidRDefault="00BF4F98" w:rsidP="00BA134F">
      <w:pPr>
        <w:pStyle w:val="a4"/>
      </w:pPr>
      <w:r>
        <w:t xml:space="preserve">В рамках исполнения подпункта 4 пункта </w:t>
      </w:r>
      <w:r>
        <w:rPr>
          <w:lang w:val="en-US"/>
        </w:rPr>
        <w:t>I</w:t>
      </w:r>
      <w:r w:rsidRPr="00BF4F98">
        <w:t xml:space="preserve"> </w:t>
      </w:r>
      <w:r>
        <w:t>Протокола заседания Комиссии Правительства Российской Федерации по проведению Всероссийской переписи населения 2020 года от 10 декабря 2019 г. № 2 п</w:t>
      </w:r>
      <w:r w:rsidR="00E04267">
        <w:t xml:space="preserve">рошу </w:t>
      </w:r>
      <w:r w:rsidR="0039564E">
        <w:t>провести</w:t>
      </w:r>
      <w:r w:rsidR="00E04267">
        <w:t xml:space="preserve"> </w:t>
      </w:r>
      <w:r w:rsidR="003908F8">
        <w:br/>
      </w:r>
      <w:r w:rsidR="00E04267">
        <w:t xml:space="preserve">информационно-разъяснительную работу среди сотрудников Ваших ведомств, </w:t>
      </w:r>
      <w:r w:rsidR="003908F8">
        <w:br/>
      </w:r>
      <w:r w:rsidR="00F17902">
        <w:t xml:space="preserve">а также </w:t>
      </w:r>
      <w:r w:rsidR="00E04267">
        <w:t>сотрудников подведомственных организаций</w:t>
      </w:r>
      <w:r w:rsidR="00F17902">
        <w:t xml:space="preserve"> </w:t>
      </w:r>
      <w:r w:rsidRPr="00840E9B">
        <w:t xml:space="preserve">о необходимости участия во Всероссийской переписи населения 2020 года и целесообразности использования для этих целей портала </w:t>
      </w:r>
      <w:proofErr w:type="spellStart"/>
      <w:r w:rsidRPr="00840E9B">
        <w:t>Госуслуги</w:t>
      </w:r>
      <w:proofErr w:type="spellEnd"/>
      <w:r w:rsidR="0039564E">
        <w:t>.</w:t>
      </w:r>
    </w:p>
    <w:p w:rsidR="00C90887" w:rsidRDefault="00BF4F98" w:rsidP="00BA134F">
      <w:pPr>
        <w:pStyle w:val="a4"/>
      </w:pPr>
      <w:r>
        <w:t>Информация для организации указанной работы прилагается.</w:t>
      </w:r>
    </w:p>
    <w:p w:rsidR="00BF4F98" w:rsidRDefault="00BF4F98" w:rsidP="00BA134F">
      <w:pPr>
        <w:pStyle w:val="a4"/>
      </w:pPr>
    </w:p>
    <w:p w:rsidR="00C90887" w:rsidRDefault="00C90887" w:rsidP="00BA134F">
      <w:pPr>
        <w:pStyle w:val="a4"/>
      </w:pPr>
      <w:r>
        <w:t xml:space="preserve">Приложение: на </w:t>
      </w:r>
      <w:r w:rsidR="00190810">
        <w:t>2</w:t>
      </w:r>
      <w:r>
        <w:t xml:space="preserve"> л. в 1 экз.</w:t>
      </w:r>
    </w:p>
    <w:p w:rsidR="00346035" w:rsidRDefault="00346035" w:rsidP="00346035">
      <w:pPr>
        <w:pStyle w:val="a4"/>
        <w:spacing w:before="720"/>
      </w:pPr>
      <w:r>
        <w:t xml:space="preserve">                                                                                                         А.В. Борисов</w:t>
      </w:r>
    </w:p>
    <w:p w:rsidR="00963970" w:rsidRDefault="00963970" w:rsidP="00963970">
      <w:pPr>
        <w:pStyle w:val="a4"/>
        <w:spacing w:line="240" w:lineRule="exact"/>
        <w:ind w:firstLine="0"/>
        <w:rPr>
          <w:sz w:val="20"/>
          <w:szCs w:val="20"/>
        </w:rPr>
      </w:pPr>
    </w:p>
    <w:p w:rsidR="00C90887" w:rsidRDefault="00C90887" w:rsidP="00963970">
      <w:pPr>
        <w:pStyle w:val="a4"/>
        <w:spacing w:line="240" w:lineRule="exact"/>
        <w:ind w:firstLine="0"/>
        <w:rPr>
          <w:sz w:val="20"/>
          <w:szCs w:val="20"/>
        </w:rPr>
      </w:pPr>
    </w:p>
    <w:p w:rsidR="00C90887" w:rsidRDefault="00C90887" w:rsidP="00963970">
      <w:pPr>
        <w:pStyle w:val="a4"/>
        <w:spacing w:line="240" w:lineRule="exact"/>
        <w:ind w:firstLine="0"/>
        <w:rPr>
          <w:sz w:val="20"/>
          <w:szCs w:val="20"/>
        </w:rPr>
      </w:pPr>
    </w:p>
    <w:p w:rsidR="00C90887" w:rsidRDefault="00C90887" w:rsidP="00963970">
      <w:pPr>
        <w:pStyle w:val="a4"/>
        <w:spacing w:line="240" w:lineRule="exact"/>
        <w:ind w:firstLine="0"/>
        <w:rPr>
          <w:sz w:val="20"/>
          <w:szCs w:val="20"/>
        </w:rPr>
      </w:pPr>
    </w:p>
    <w:p w:rsidR="00C90887" w:rsidRDefault="00C90887" w:rsidP="00963970">
      <w:pPr>
        <w:pStyle w:val="a4"/>
        <w:spacing w:line="240" w:lineRule="exact"/>
        <w:ind w:firstLine="0"/>
        <w:rPr>
          <w:sz w:val="20"/>
          <w:szCs w:val="20"/>
        </w:rPr>
      </w:pPr>
    </w:p>
    <w:p w:rsidR="00C90887" w:rsidRDefault="00C90887" w:rsidP="00963970">
      <w:pPr>
        <w:pStyle w:val="a4"/>
        <w:spacing w:line="240" w:lineRule="exact"/>
        <w:ind w:firstLine="0"/>
        <w:rPr>
          <w:sz w:val="20"/>
          <w:szCs w:val="20"/>
        </w:rPr>
      </w:pPr>
    </w:p>
    <w:p w:rsidR="00C90887" w:rsidRDefault="00C90887" w:rsidP="00963970">
      <w:pPr>
        <w:pStyle w:val="a4"/>
        <w:spacing w:line="240" w:lineRule="exact"/>
        <w:ind w:firstLine="0"/>
        <w:rPr>
          <w:sz w:val="20"/>
          <w:szCs w:val="20"/>
        </w:rPr>
      </w:pPr>
    </w:p>
    <w:p w:rsidR="00C90887" w:rsidRDefault="00C90887" w:rsidP="00963970">
      <w:pPr>
        <w:pStyle w:val="a4"/>
        <w:spacing w:line="240" w:lineRule="exact"/>
        <w:ind w:firstLine="0"/>
        <w:rPr>
          <w:sz w:val="20"/>
          <w:szCs w:val="20"/>
        </w:rPr>
      </w:pPr>
    </w:p>
    <w:p w:rsidR="00C90887" w:rsidRDefault="00C90887" w:rsidP="00963970">
      <w:pPr>
        <w:pStyle w:val="a4"/>
        <w:spacing w:line="240" w:lineRule="exact"/>
        <w:ind w:firstLine="0"/>
        <w:rPr>
          <w:sz w:val="20"/>
          <w:szCs w:val="20"/>
        </w:rPr>
      </w:pPr>
    </w:p>
    <w:p w:rsidR="00C90887" w:rsidRDefault="00C90887" w:rsidP="00963970">
      <w:pPr>
        <w:pStyle w:val="a4"/>
        <w:spacing w:line="240" w:lineRule="exact"/>
        <w:ind w:firstLine="0"/>
        <w:rPr>
          <w:sz w:val="20"/>
          <w:szCs w:val="20"/>
        </w:rPr>
      </w:pPr>
    </w:p>
    <w:p w:rsidR="00C90887" w:rsidRDefault="00C90887" w:rsidP="00963970">
      <w:pPr>
        <w:pStyle w:val="a4"/>
        <w:spacing w:line="240" w:lineRule="exact"/>
        <w:ind w:firstLine="0"/>
        <w:rPr>
          <w:sz w:val="20"/>
          <w:szCs w:val="20"/>
        </w:rPr>
      </w:pPr>
      <w:bookmarkStart w:id="0" w:name="_GoBack"/>
      <w:bookmarkEnd w:id="0"/>
    </w:p>
    <w:p w:rsidR="00346035" w:rsidRDefault="00346035" w:rsidP="00963970">
      <w:pPr>
        <w:pStyle w:val="a4"/>
        <w:spacing w:line="240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Гребнева Ольга Ринатовна</w:t>
      </w:r>
    </w:p>
    <w:p w:rsidR="00346035" w:rsidRDefault="00346035" w:rsidP="00963970">
      <w:pPr>
        <w:pStyle w:val="a4"/>
        <w:spacing w:line="240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235-11-90</w:t>
      </w:r>
    </w:p>
    <w:p w:rsidR="00C90887" w:rsidRPr="00C90887" w:rsidRDefault="00C90887" w:rsidP="00C90887">
      <w:pPr>
        <w:overflowPunct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C90887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C90887" w:rsidRPr="00C90887" w:rsidRDefault="00C90887" w:rsidP="00C90887">
      <w:pPr>
        <w:overflowPunct w:val="0"/>
        <w:autoSpaceDE w:val="0"/>
        <w:autoSpaceDN w:val="0"/>
        <w:adjustRightInd w:val="0"/>
        <w:ind w:firstLine="709"/>
        <w:jc w:val="right"/>
        <w:rPr>
          <w:rFonts w:eastAsia="Calibri"/>
          <w:b/>
          <w:sz w:val="28"/>
          <w:szCs w:val="28"/>
        </w:rPr>
      </w:pPr>
    </w:p>
    <w:p w:rsidR="00C90887" w:rsidRPr="00C90887" w:rsidRDefault="00C90887" w:rsidP="00C90887">
      <w:pPr>
        <w:overflowPunct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C90887">
        <w:rPr>
          <w:rFonts w:eastAsia="Calibri"/>
          <w:b/>
          <w:sz w:val="28"/>
          <w:szCs w:val="28"/>
        </w:rPr>
        <w:t xml:space="preserve">О необходимости участия во Всероссийской переписи населения 2020 года и целесообразности использования для этих целей Единого портала государственных услуг </w:t>
      </w:r>
    </w:p>
    <w:p w:rsidR="00C90887" w:rsidRPr="00C90887" w:rsidRDefault="00C90887" w:rsidP="00C90887">
      <w:pPr>
        <w:overflowPunct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C90887" w:rsidRPr="00C90887" w:rsidRDefault="00C90887" w:rsidP="00C90887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0887">
        <w:rPr>
          <w:rFonts w:eastAsia="Calibri"/>
          <w:sz w:val="28"/>
          <w:szCs w:val="28"/>
        </w:rPr>
        <w:t>Всероссийская перепись населения — это лучший способ понять кто, где и как живет в России.</w:t>
      </w:r>
    </w:p>
    <w:p w:rsidR="00C90887" w:rsidRPr="00C90887" w:rsidRDefault="00C90887" w:rsidP="00C90887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0887">
        <w:rPr>
          <w:rFonts w:eastAsia="Calibri"/>
          <w:sz w:val="28"/>
          <w:szCs w:val="28"/>
        </w:rPr>
        <w:t xml:space="preserve">В ходе переписи будет собрана информация, которую сложно, а иногда невозможно получить по данным текущей статистики и выборочных наблюдений. Это данные о национальности, языковом составе населения, числе и составе домохозяйств, рождаемости, миграции, образовании населения. Кроме того, только данные переписей являются максимально достоверными для определения численности населения во всех муниципальных образованиях и населенных пунктах.  В дальнейшем полученные сведения лягут в основу разработки различных национальных проектов и социальных программ, в том числе демографического развития страны. Это позволит понять, какие меры необходимы для улучшения качества жизни населения, и скорректировать основные векторы государственной политики. </w:t>
      </w:r>
    </w:p>
    <w:p w:rsidR="00C90887" w:rsidRPr="00C90887" w:rsidRDefault="00C90887" w:rsidP="00C90887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0887">
        <w:rPr>
          <w:rFonts w:eastAsia="Calibri"/>
          <w:sz w:val="28"/>
          <w:szCs w:val="28"/>
        </w:rPr>
        <w:t>Принять участие в переписи можно уже традиционным способом при личном общении с переписчиком при обходе граждан.</w:t>
      </w:r>
      <w:r w:rsidRPr="00C90887">
        <w:rPr>
          <w:sz w:val="28"/>
          <w:szCs w:val="28"/>
        </w:rPr>
        <w:t xml:space="preserve"> </w:t>
      </w:r>
      <w:r w:rsidRPr="00C90887">
        <w:rPr>
          <w:rFonts w:eastAsia="Calibri"/>
          <w:sz w:val="28"/>
          <w:szCs w:val="28"/>
        </w:rPr>
        <w:t>Ответить на вопросы переписного листа также возможно на переписных участках, расположенных в том числе в МФЦ.</w:t>
      </w:r>
    </w:p>
    <w:p w:rsidR="00C90887" w:rsidRPr="00C90887" w:rsidRDefault="00C90887" w:rsidP="00C90887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0887">
        <w:rPr>
          <w:rFonts w:eastAsia="Calibri"/>
          <w:sz w:val="28"/>
          <w:szCs w:val="28"/>
        </w:rPr>
        <w:t xml:space="preserve">Одним из главных нововведений предстоящей переписи станет возможность самостоятельного заполнения жителями России электронного переписного листа (далее – ЭПЛ) на Едином портале государственных услуг (далее – портал </w:t>
      </w:r>
      <w:proofErr w:type="spellStart"/>
      <w:r w:rsidRPr="00C90887">
        <w:rPr>
          <w:rFonts w:eastAsia="Calibri"/>
          <w:sz w:val="28"/>
          <w:szCs w:val="28"/>
        </w:rPr>
        <w:t>Госуслуги</w:t>
      </w:r>
      <w:proofErr w:type="spellEnd"/>
      <w:r w:rsidRPr="00C90887">
        <w:rPr>
          <w:rFonts w:eastAsia="Calibri"/>
          <w:sz w:val="28"/>
          <w:szCs w:val="28"/>
        </w:rPr>
        <w:t>) с</w:t>
      </w:r>
      <w:r w:rsidRPr="00C90887">
        <w:rPr>
          <w:color w:val="000000"/>
          <w:sz w:val="28"/>
          <w:szCs w:val="28"/>
        </w:rPr>
        <w:t xml:space="preserve"> 1 по 25 апреля</w:t>
      </w:r>
      <w:r w:rsidRPr="00C90887">
        <w:rPr>
          <w:rFonts w:eastAsia="Calibri"/>
          <w:sz w:val="28"/>
          <w:szCs w:val="28"/>
        </w:rPr>
        <w:t xml:space="preserve"> 2021 года. Как показывают исследования, многие россияне на фоне пандемии стали проявлять интерес к дистанционному варианту участия в переписи. </w:t>
      </w:r>
    </w:p>
    <w:p w:rsidR="00C90887" w:rsidRPr="00C90887" w:rsidRDefault="00C90887" w:rsidP="00C90887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0887">
        <w:rPr>
          <w:color w:val="000000"/>
          <w:sz w:val="28"/>
          <w:szCs w:val="28"/>
        </w:rPr>
        <w:t xml:space="preserve">Для получения в сети Интернет услуги заполнения переписных листов в электронной форме необходимо иметь стандартную или подтвержденную учетную запись в Единой системе идентификации и аутентификации на портале </w:t>
      </w:r>
      <w:proofErr w:type="spellStart"/>
      <w:r w:rsidRPr="00C90887">
        <w:rPr>
          <w:color w:val="000000"/>
          <w:sz w:val="28"/>
          <w:szCs w:val="28"/>
        </w:rPr>
        <w:t>Госуслуги</w:t>
      </w:r>
      <w:proofErr w:type="spellEnd"/>
      <w:r w:rsidRPr="00C90887">
        <w:rPr>
          <w:color w:val="000000"/>
          <w:sz w:val="28"/>
          <w:szCs w:val="28"/>
        </w:rPr>
        <w:t xml:space="preserve">. </w:t>
      </w:r>
    </w:p>
    <w:p w:rsidR="00C90887" w:rsidRPr="00C90887" w:rsidRDefault="00C90887" w:rsidP="00C9088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0887">
        <w:rPr>
          <w:color w:val="000000"/>
          <w:sz w:val="28"/>
          <w:szCs w:val="28"/>
        </w:rPr>
        <w:t xml:space="preserve">При выборе услуги заполнения ЭПЛ на портале </w:t>
      </w:r>
      <w:proofErr w:type="spellStart"/>
      <w:r w:rsidRPr="00C90887">
        <w:rPr>
          <w:color w:val="000000"/>
          <w:sz w:val="28"/>
          <w:szCs w:val="28"/>
        </w:rPr>
        <w:t>Госуслуги</w:t>
      </w:r>
      <w:proofErr w:type="spellEnd"/>
      <w:r w:rsidRPr="00C90887">
        <w:rPr>
          <w:color w:val="000000"/>
          <w:sz w:val="28"/>
          <w:szCs w:val="28"/>
        </w:rPr>
        <w:t xml:space="preserve"> респондент может выбрать или ввести адрес помещения, в котором он постоянно проживает (независимо от регистрации и прав на это помещение). </w:t>
      </w:r>
    </w:p>
    <w:p w:rsidR="00C90887" w:rsidRPr="00C90887" w:rsidRDefault="00C90887" w:rsidP="00C90887">
      <w:pPr>
        <w:overflowPunct w:val="0"/>
        <w:autoSpaceDE w:val="0"/>
        <w:autoSpaceDN w:val="0"/>
        <w:adjustRightInd w:val="0"/>
        <w:ind w:left="1" w:firstLine="709"/>
        <w:jc w:val="both"/>
        <w:rPr>
          <w:color w:val="000000"/>
          <w:sz w:val="28"/>
          <w:szCs w:val="28"/>
        </w:rPr>
      </w:pPr>
      <w:r w:rsidRPr="00C90887">
        <w:rPr>
          <w:color w:val="000000"/>
          <w:sz w:val="28"/>
          <w:szCs w:val="28"/>
        </w:rPr>
        <w:t xml:space="preserve">Один представитель жилого помещения на портале </w:t>
      </w:r>
      <w:proofErr w:type="spellStart"/>
      <w:r w:rsidRPr="00C90887">
        <w:rPr>
          <w:color w:val="000000"/>
          <w:sz w:val="28"/>
          <w:szCs w:val="28"/>
        </w:rPr>
        <w:t>Госуслуги</w:t>
      </w:r>
      <w:proofErr w:type="spellEnd"/>
      <w:r w:rsidRPr="00C90887">
        <w:rPr>
          <w:color w:val="000000"/>
          <w:sz w:val="28"/>
          <w:szCs w:val="28"/>
        </w:rPr>
        <w:t xml:space="preserve"> может заполнить ЭПЛ на себя и остальных членов своего домохозяйства в этом помещении. </w:t>
      </w:r>
    </w:p>
    <w:p w:rsidR="00C90887" w:rsidRPr="00C90887" w:rsidRDefault="00C90887" w:rsidP="00C90887">
      <w:pPr>
        <w:overflowPunct w:val="0"/>
        <w:autoSpaceDE w:val="0"/>
        <w:autoSpaceDN w:val="0"/>
        <w:adjustRightInd w:val="0"/>
        <w:ind w:left="1" w:firstLine="709"/>
        <w:jc w:val="both"/>
        <w:rPr>
          <w:color w:val="000000"/>
          <w:sz w:val="28"/>
          <w:szCs w:val="28"/>
        </w:rPr>
      </w:pPr>
      <w:r w:rsidRPr="00C90887">
        <w:rPr>
          <w:color w:val="000000"/>
          <w:sz w:val="28"/>
          <w:szCs w:val="28"/>
        </w:rPr>
        <w:t>Для лиц, проживающих на территории Российской Федерации, предоставление сведений о себе и членах своего домохозяйства осуществляется в три шага.</w:t>
      </w:r>
    </w:p>
    <w:p w:rsidR="00C90887" w:rsidRPr="00C90887" w:rsidRDefault="00C90887" w:rsidP="00C90887">
      <w:pPr>
        <w:overflowPunct w:val="0"/>
        <w:autoSpaceDE w:val="0"/>
        <w:autoSpaceDN w:val="0"/>
        <w:adjustRightInd w:val="0"/>
        <w:ind w:left="1" w:firstLine="709"/>
        <w:jc w:val="both"/>
        <w:rPr>
          <w:color w:val="000000"/>
          <w:sz w:val="28"/>
          <w:szCs w:val="28"/>
        </w:rPr>
      </w:pPr>
      <w:r w:rsidRPr="00C90887">
        <w:rPr>
          <w:color w:val="000000"/>
          <w:sz w:val="28"/>
          <w:szCs w:val="28"/>
        </w:rPr>
        <w:t>Шаг</w:t>
      </w:r>
      <w:r w:rsidRPr="00C90887">
        <w:rPr>
          <w:b/>
          <w:color w:val="000000"/>
          <w:sz w:val="28"/>
          <w:szCs w:val="28"/>
        </w:rPr>
        <w:t> </w:t>
      </w:r>
      <w:r w:rsidRPr="00C90887">
        <w:rPr>
          <w:color w:val="000000"/>
          <w:sz w:val="28"/>
          <w:szCs w:val="28"/>
        </w:rPr>
        <w:t xml:space="preserve">1. Указание адреса проживания и заполнение численности проживающих в помещении, числа домохозяйств и их состава (вопросы 1 и 2 на ЭПЛ; для переписи лиц на бумажных переписных листах – все вопросы </w:t>
      </w:r>
      <w:r w:rsidRPr="00C90887">
        <w:rPr>
          <w:color w:val="000000"/>
          <w:sz w:val="28"/>
          <w:szCs w:val="28"/>
        </w:rPr>
        <w:lastRenderedPageBreak/>
        <w:t xml:space="preserve">формы С). На портале </w:t>
      </w:r>
      <w:proofErr w:type="spellStart"/>
      <w:r w:rsidRPr="00C90887">
        <w:rPr>
          <w:color w:val="000000"/>
          <w:sz w:val="28"/>
          <w:szCs w:val="28"/>
        </w:rPr>
        <w:t>Госуслуги</w:t>
      </w:r>
      <w:proofErr w:type="spellEnd"/>
      <w:r w:rsidRPr="00C90887">
        <w:rPr>
          <w:color w:val="000000"/>
          <w:sz w:val="28"/>
          <w:szCs w:val="28"/>
        </w:rPr>
        <w:t xml:space="preserve"> можно переписать только лиц из своего домохозяйства. Если в помещении проживают лица другого домохозяйства, то они переписываются в сети Интернет под своей учетной записью.</w:t>
      </w:r>
    </w:p>
    <w:p w:rsidR="00C90887" w:rsidRPr="00C90887" w:rsidRDefault="00C90887" w:rsidP="00C90887">
      <w:pPr>
        <w:overflowPunct w:val="0"/>
        <w:autoSpaceDE w:val="0"/>
        <w:autoSpaceDN w:val="0"/>
        <w:adjustRightInd w:val="0"/>
        <w:ind w:left="1" w:firstLine="709"/>
        <w:jc w:val="both"/>
        <w:rPr>
          <w:color w:val="000000"/>
          <w:sz w:val="28"/>
          <w:szCs w:val="28"/>
        </w:rPr>
      </w:pPr>
      <w:r w:rsidRPr="00C90887">
        <w:rPr>
          <w:color w:val="000000"/>
          <w:sz w:val="28"/>
          <w:szCs w:val="28"/>
        </w:rPr>
        <w:t>Шаг 2.</w:t>
      </w:r>
      <w:r w:rsidRPr="00C90887">
        <w:rPr>
          <w:color w:val="000000"/>
          <w:sz w:val="28"/>
          <w:szCs w:val="28"/>
          <w:lang w:val="en-US"/>
        </w:rPr>
        <w:t> </w:t>
      </w:r>
      <w:r w:rsidRPr="00C90887">
        <w:rPr>
          <w:color w:val="000000"/>
          <w:sz w:val="28"/>
          <w:szCs w:val="28"/>
        </w:rPr>
        <w:t xml:space="preserve">Заполнение сведений о себе и членах своего домохозяйства (вопросы 3 – 25 для постоянно проживающих и вопросы 26 – 32 для временно находящихся на территории </w:t>
      </w:r>
      <w:proofErr w:type="gramStart"/>
      <w:r w:rsidRPr="00C90887">
        <w:rPr>
          <w:color w:val="000000"/>
          <w:sz w:val="28"/>
          <w:szCs w:val="28"/>
        </w:rPr>
        <w:t>России  на</w:t>
      </w:r>
      <w:proofErr w:type="gramEnd"/>
      <w:r w:rsidRPr="00C90887">
        <w:rPr>
          <w:color w:val="000000"/>
          <w:sz w:val="28"/>
          <w:szCs w:val="28"/>
        </w:rPr>
        <w:t> ЭПЛ; для переписи лиц на бумажных переписных листах – все вопросы переписных листов форм Л или В).</w:t>
      </w:r>
    </w:p>
    <w:p w:rsidR="00C90887" w:rsidRPr="00C90887" w:rsidRDefault="00C90887" w:rsidP="00C90887">
      <w:pPr>
        <w:overflowPunct w:val="0"/>
        <w:autoSpaceDE w:val="0"/>
        <w:autoSpaceDN w:val="0"/>
        <w:adjustRightInd w:val="0"/>
        <w:ind w:left="1" w:firstLine="709"/>
        <w:jc w:val="both"/>
        <w:rPr>
          <w:color w:val="000000"/>
          <w:sz w:val="28"/>
          <w:szCs w:val="28"/>
        </w:rPr>
      </w:pPr>
      <w:r w:rsidRPr="00C90887">
        <w:rPr>
          <w:color w:val="000000"/>
          <w:sz w:val="28"/>
          <w:szCs w:val="28"/>
        </w:rPr>
        <w:t>Шаг</w:t>
      </w:r>
      <w:r w:rsidRPr="00C90887">
        <w:rPr>
          <w:color w:val="000000"/>
          <w:sz w:val="28"/>
          <w:szCs w:val="28"/>
          <w:lang w:val="en-US"/>
        </w:rPr>
        <w:t> </w:t>
      </w:r>
      <w:r w:rsidRPr="00C90887">
        <w:rPr>
          <w:color w:val="000000"/>
          <w:sz w:val="28"/>
          <w:szCs w:val="28"/>
        </w:rPr>
        <w:t>3.</w:t>
      </w:r>
      <w:r w:rsidRPr="00C90887">
        <w:rPr>
          <w:color w:val="000000"/>
          <w:sz w:val="28"/>
          <w:szCs w:val="28"/>
          <w:lang w:val="en-US"/>
        </w:rPr>
        <w:t> </w:t>
      </w:r>
      <w:r w:rsidRPr="00C90887">
        <w:rPr>
          <w:color w:val="000000"/>
          <w:sz w:val="28"/>
          <w:szCs w:val="28"/>
        </w:rPr>
        <w:t>Заполнение сведений о жилищных условиях в помещении (вопросы 33 – 41 на ЭПЛ; для переписи лиц на бумажных переписных листах – вопросы переписного листа формы П).</w:t>
      </w:r>
    </w:p>
    <w:p w:rsidR="00C90887" w:rsidRPr="00C90887" w:rsidRDefault="00C90887" w:rsidP="00C90887">
      <w:pPr>
        <w:overflowPunct w:val="0"/>
        <w:autoSpaceDE w:val="0"/>
        <w:autoSpaceDN w:val="0"/>
        <w:adjustRightInd w:val="0"/>
        <w:ind w:left="1" w:firstLine="709"/>
        <w:jc w:val="both"/>
        <w:rPr>
          <w:color w:val="000000"/>
          <w:sz w:val="28"/>
          <w:szCs w:val="28"/>
        </w:rPr>
      </w:pPr>
      <w:r w:rsidRPr="00C90887">
        <w:rPr>
          <w:color w:val="000000"/>
          <w:sz w:val="28"/>
          <w:szCs w:val="28"/>
        </w:rPr>
        <w:t xml:space="preserve">С согласия респондента в ЭПЛ на портале </w:t>
      </w:r>
      <w:proofErr w:type="spellStart"/>
      <w:r w:rsidRPr="00C90887">
        <w:rPr>
          <w:color w:val="000000"/>
          <w:sz w:val="28"/>
          <w:szCs w:val="28"/>
        </w:rPr>
        <w:t>Госуслуги</w:t>
      </w:r>
      <w:proofErr w:type="spellEnd"/>
      <w:r w:rsidRPr="00C90887">
        <w:rPr>
          <w:color w:val="000000"/>
          <w:sz w:val="28"/>
          <w:szCs w:val="28"/>
        </w:rPr>
        <w:t xml:space="preserve"> </w:t>
      </w:r>
      <w:proofErr w:type="spellStart"/>
      <w:r w:rsidRPr="00C90887">
        <w:rPr>
          <w:color w:val="000000"/>
          <w:sz w:val="28"/>
          <w:szCs w:val="28"/>
        </w:rPr>
        <w:t>предзаполняются</w:t>
      </w:r>
      <w:proofErr w:type="spellEnd"/>
      <w:r w:rsidRPr="00C90887">
        <w:rPr>
          <w:color w:val="000000"/>
          <w:sz w:val="28"/>
          <w:szCs w:val="28"/>
        </w:rPr>
        <w:t xml:space="preserve"> из административных источников следующие вопросы: пол, дата рождения, место рождения, гражданство, а также отдельные вопросы о жилищных условиях. Пользователям предоставляется возможность изменения </w:t>
      </w:r>
      <w:proofErr w:type="spellStart"/>
      <w:r w:rsidRPr="00C90887">
        <w:rPr>
          <w:color w:val="000000"/>
          <w:sz w:val="28"/>
          <w:szCs w:val="28"/>
        </w:rPr>
        <w:t>предзаполненных</w:t>
      </w:r>
      <w:proofErr w:type="spellEnd"/>
      <w:r w:rsidRPr="00C90887">
        <w:rPr>
          <w:color w:val="000000"/>
          <w:sz w:val="28"/>
          <w:szCs w:val="28"/>
        </w:rPr>
        <w:t xml:space="preserve"> значений.</w:t>
      </w:r>
    </w:p>
    <w:p w:rsidR="00C90887" w:rsidRPr="00C90887" w:rsidRDefault="00C90887" w:rsidP="00C90887">
      <w:pPr>
        <w:overflowPunct w:val="0"/>
        <w:autoSpaceDE w:val="0"/>
        <w:autoSpaceDN w:val="0"/>
        <w:adjustRightInd w:val="0"/>
        <w:ind w:left="1" w:firstLine="709"/>
        <w:jc w:val="both"/>
        <w:rPr>
          <w:color w:val="000000"/>
          <w:sz w:val="28"/>
          <w:szCs w:val="28"/>
        </w:rPr>
      </w:pPr>
      <w:r w:rsidRPr="00C90887">
        <w:rPr>
          <w:color w:val="000000"/>
          <w:sz w:val="28"/>
          <w:szCs w:val="28"/>
        </w:rPr>
        <w:t xml:space="preserve">В течение всего периода Интернет-переписи предусмотрена возможность отправки запроса в техподдержку </w:t>
      </w:r>
      <w:proofErr w:type="spellStart"/>
      <w:r w:rsidRPr="00C90887">
        <w:rPr>
          <w:color w:val="000000"/>
          <w:sz w:val="28"/>
          <w:szCs w:val="28"/>
        </w:rPr>
        <w:t>порала</w:t>
      </w:r>
      <w:proofErr w:type="spellEnd"/>
      <w:r w:rsidRPr="00C90887">
        <w:rPr>
          <w:color w:val="000000"/>
          <w:sz w:val="28"/>
          <w:szCs w:val="28"/>
        </w:rPr>
        <w:t xml:space="preserve"> </w:t>
      </w:r>
      <w:proofErr w:type="spellStart"/>
      <w:r w:rsidRPr="00C90887">
        <w:rPr>
          <w:color w:val="000000"/>
          <w:sz w:val="28"/>
          <w:szCs w:val="28"/>
        </w:rPr>
        <w:t>Госуслуги</w:t>
      </w:r>
      <w:proofErr w:type="spellEnd"/>
      <w:r w:rsidRPr="00C90887">
        <w:rPr>
          <w:color w:val="000000"/>
          <w:sz w:val="28"/>
          <w:szCs w:val="28"/>
        </w:rPr>
        <w:t xml:space="preserve"> 24 часа в сутки. </w:t>
      </w:r>
    </w:p>
    <w:p w:rsidR="00C90887" w:rsidRPr="00C90887" w:rsidRDefault="00C90887" w:rsidP="00C90887">
      <w:pPr>
        <w:overflowPunct w:val="0"/>
        <w:autoSpaceDE w:val="0"/>
        <w:autoSpaceDN w:val="0"/>
        <w:adjustRightInd w:val="0"/>
        <w:ind w:left="1" w:firstLine="709"/>
        <w:jc w:val="both"/>
        <w:rPr>
          <w:color w:val="000000"/>
          <w:sz w:val="28"/>
          <w:szCs w:val="28"/>
        </w:rPr>
      </w:pPr>
      <w:r w:rsidRPr="00C90887">
        <w:rPr>
          <w:color w:val="000000"/>
          <w:sz w:val="28"/>
          <w:szCs w:val="28"/>
        </w:rPr>
        <w:t>После завершения заполнения ЭПЛ для каждого прошедшего перепись респондента формируются уникальные коды подтверждения прохождения переписи, в которых содержится закодированная информация о реквизитах переписного листа, идентификаторе домохозяйства, поле респондента и его родственных отношениях с членами домохозяйства.</w:t>
      </w:r>
    </w:p>
    <w:p w:rsidR="00C90887" w:rsidRPr="00C90887" w:rsidRDefault="00C90887" w:rsidP="00C90887">
      <w:pPr>
        <w:overflowPunct w:val="0"/>
        <w:autoSpaceDE w:val="0"/>
        <w:autoSpaceDN w:val="0"/>
        <w:adjustRightInd w:val="0"/>
        <w:ind w:left="1" w:firstLine="709"/>
        <w:jc w:val="both"/>
        <w:rPr>
          <w:color w:val="000000"/>
          <w:sz w:val="28"/>
          <w:szCs w:val="28"/>
        </w:rPr>
      </w:pPr>
      <w:r w:rsidRPr="00C90887">
        <w:rPr>
          <w:color w:val="000000"/>
          <w:sz w:val="28"/>
          <w:szCs w:val="28"/>
        </w:rPr>
        <w:t xml:space="preserve">По окончании прохождения переписи на портале </w:t>
      </w:r>
      <w:proofErr w:type="spellStart"/>
      <w:r w:rsidRPr="00C90887">
        <w:rPr>
          <w:color w:val="000000"/>
          <w:sz w:val="28"/>
          <w:szCs w:val="28"/>
        </w:rPr>
        <w:t>Госуслуги</w:t>
      </w:r>
      <w:proofErr w:type="spellEnd"/>
      <w:r w:rsidRPr="00C90887">
        <w:rPr>
          <w:color w:val="000000"/>
          <w:sz w:val="28"/>
          <w:szCs w:val="28"/>
        </w:rPr>
        <w:t xml:space="preserve"> формируется QR-код на домохозяйство, содержащий информацию о результатах прохождения переписи.</w:t>
      </w:r>
    </w:p>
    <w:p w:rsidR="00C90887" w:rsidRPr="00C90887" w:rsidRDefault="00C90887" w:rsidP="00C9088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887">
        <w:rPr>
          <w:color w:val="000000"/>
          <w:sz w:val="28"/>
          <w:szCs w:val="28"/>
        </w:rPr>
        <w:t>QR-код включает в себя коды подтверждения прохождения переписи на каждое лицо в домохозяйстве. Коды подтверждения состоят из 28 символов. Коды подтверждения прохождения переписи (на каждого переписанного в помещении) и QR-код (один на домохозяйство, содержащий информацию обо всех членах домохозяйства) направляются в личный кабинет пользователя портала </w:t>
      </w:r>
      <w:proofErr w:type="spellStart"/>
      <w:r w:rsidRPr="00C90887">
        <w:rPr>
          <w:color w:val="000000"/>
          <w:sz w:val="28"/>
          <w:szCs w:val="28"/>
        </w:rPr>
        <w:t>Госуслуги</w:t>
      </w:r>
      <w:proofErr w:type="spellEnd"/>
      <w:r w:rsidRPr="00C90887">
        <w:rPr>
          <w:color w:val="000000"/>
          <w:sz w:val="28"/>
          <w:szCs w:val="28"/>
        </w:rPr>
        <w:t xml:space="preserve"> и сохраняются до момента, пока пользователь не удалит их (сохранять их необходимо до момента окончания переписи), а также доставляются по всем имеющимся в карточке пользователя контактным каналам (уведомления на мобильный телефон тем пользователям, у которых установлено приложение </w:t>
      </w:r>
      <w:proofErr w:type="spellStart"/>
      <w:r w:rsidRPr="00C90887">
        <w:rPr>
          <w:color w:val="000000"/>
          <w:sz w:val="28"/>
          <w:szCs w:val="28"/>
        </w:rPr>
        <w:t>Госуслуги</w:t>
      </w:r>
      <w:proofErr w:type="spellEnd"/>
      <w:r w:rsidRPr="00C90887">
        <w:rPr>
          <w:color w:val="000000"/>
          <w:sz w:val="28"/>
          <w:szCs w:val="28"/>
        </w:rPr>
        <w:t xml:space="preserve">, и они дали разрешение на отправку им </w:t>
      </w:r>
      <w:proofErr w:type="spellStart"/>
      <w:r w:rsidRPr="00C90887">
        <w:rPr>
          <w:color w:val="000000"/>
          <w:sz w:val="28"/>
          <w:szCs w:val="28"/>
        </w:rPr>
        <w:t>пуш</w:t>
      </w:r>
      <w:proofErr w:type="spellEnd"/>
      <w:r w:rsidRPr="00C90887">
        <w:rPr>
          <w:color w:val="000000"/>
          <w:sz w:val="28"/>
          <w:szCs w:val="28"/>
        </w:rPr>
        <w:t xml:space="preserve">-уведомлений). Эти же коды доставляются переписчикам соответствующих счетных участков и отображаются в их списках адресов. </w:t>
      </w:r>
      <w:r w:rsidRPr="00C90887">
        <w:rPr>
          <w:color w:val="000000"/>
          <w:sz w:val="28"/>
          <w:szCs w:val="28"/>
        </w:rPr>
        <w:br/>
        <w:t>В последствии до окончания переписи при посещении жилого помещения переписчиком респондент должен предъявить вышеуказанные коды переписчику.</w:t>
      </w:r>
    </w:p>
    <w:p w:rsidR="00C90887" w:rsidRPr="00346035" w:rsidRDefault="00C90887" w:rsidP="00963970">
      <w:pPr>
        <w:pStyle w:val="a4"/>
        <w:spacing w:line="240" w:lineRule="exact"/>
        <w:ind w:firstLine="0"/>
        <w:rPr>
          <w:sz w:val="20"/>
          <w:szCs w:val="20"/>
        </w:rPr>
      </w:pPr>
    </w:p>
    <w:sectPr w:rsidR="00C90887" w:rsidRPr="00346035" w:rsidSect="00C90887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41"/>
    <w:rsid w:val="00017D19"/>
    <w:rsid w:val="00021AE5"/>
    <w:rsid w:val="000A7A47"/>
    <w:rsid w:val="00154813"/>
    <w:rsid w:val="00185018"/>
    <w:rsid w:val="00190810"/>
    <w:rsid w:val="0019569C"/>
    <w:rsid w:val="001D02CD"/>
    <w:rsid w:val="002D6E04"/>
    <w:rsid w:val="00332522"/>
    <w:rsid w:val="00346035"/>
    <w:rsid w:val="00350B41"/>
    <w:rsid w:val="003908F8"/>
    <w:rsid w:val="0039564E"/>
    <w:rsid w:val="005842F2"/>
    <w:rsid w:val="005B04D7"/>
    <w:rsid w:val="005B7C2C"/>
    <w:rsid w:val="006155F3"/>
    <w:rsid w:val="0061779D"/>
    <w:rsid w:val="00637B08"/>
    <w:rsid w:val="006B0039"/>
    <w:rsid w:val="006B7341"/>
    <w:rsid w:val="00720960"/>
    <w:rsid w:val="00817380"/>
    <w:rsid w:val="00817ACA"/>
    <w:rsid w:val="00840E9B"/>
    <w:rsid w:val="00866422"/>
    <w:rsid w:val="008C6093"/>
    <w:rsid w:val="0093087F"/>
    <w:rsid w:val="00963970"/>
    <w:rsid w:val="009A53EF"/>
    <w:rsid w:val="009B04F7"/>
    <w:rsid w:val="009E0A17"/>
    <w:rsid w:val="00A77003"/>
    <w:rsid w:val="00A81084"/>
    <w:rsid w:val="00AA344C"/>
    <w:rsid w:val="00AD6F8B"/>
    <w:rsid w:val="00B06F64"/>
    <w:rsid w:val="00B46421"/>
    <w:rsid w:val="00BA134F"/>
    <w:rsid w:val="00BB1826"/>
    <w:rsid w:val="00BB6EA3"/>
    <w:rsid w:val="00BC597D"/>
    <w:rsid w:val="00BF4F98"/>
    <w:rsid w:val="00C00D24"/>
    <w:rsid w:val="00C52A24"/>
    <w:rsid w:val="00C52EFA"/>
    <w:rsid w:val="00C80448"/>
    <w:rsid w:val="00C90887"/>
    <w:rsid w:val="00CC100D"/>
    <w:rsid w:val="00CF17F2"/>
    <w:rsid w:val="00E04267"/>
    <w:rsid w:val="00E55D54"/>
    <w:rsid w:val="00EE751D"/>
    <w:rsid w:val="00F03569"/>
    <w:rsid w:val="00F17902"/>
    <w:rsid w:val="00F32CA8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C7E671-3187-4104-9DC2-4441010A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customStyle="1" w:styleId="a7">
    <w:name w:val="Адресат"/>
    <w:basedOn w:val="a"/>
    <w:rsid w:val="00CC100D"/>
    <w:pPr>
      <w:suppressAutoHyphens/>
      <w:spacing w:line="240" w:lineRule="exact"/>
    </w:pPr>
    <w:rPr>
      <w:sz w:val="28"/>
      <w:szCs w:val="20"/>
    </w:rPr>
  </w:style>
  <w:style w:type="paragraph" w:styleId="a8">
    <w:name w:val="Balloon Text"/>
    <w:basedOn w:val="a"/>
    <w:link w:val="a9"/>
    <w:semiHidden/>
    <w:unhideWhenUsed/>
    <w:rsid w:val="003460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46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&#1057;&#1087;&#1080;&#1088;&#1080;&#1085;&#1072;%20&#1057;&#1057;\&#1073;&#1083;&#1072;&#1085;&#1082;&#1080;\2019.01\&#1041;&#1083;&#1072;&#1085;&#1082;%20&#1055;&#1045;&#1056;&#1042;&#1067;&#1049;%20&#1047;&#1055;&#1055;-&#1052;&#1048;&#1053;&#1058;&#1045;&#1056;&#1056;%20&#1055;&#1077;&#1088;&#1084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ПЕРВЫЙ ЗПП-МИНТЕРР Пермского края</Template>
  <TotalTime>460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Гребнева Ольга Ринатовна</cp:lastModifiedBy>
  <cp:revision>7</cp:revision>
  <cp:lastPrinted>2020-10-08T10:48:00Z</cp:lastPrinted>
  <dcterms:created xsi:type="dcterms:W3CDTF">2020-10-07T11:48:00Z</dcterms:created>
  <dcterms:modified xsi:type="dcterms:W3CDTF">2020-10-08T12:15:00Z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number">
    <vt:lpwstr>Рег. номер</vt:lpwstr>
  </property>
  <property fmtid="{D5CDD505-2E9C-101B-9397-08002B2CF9AE}" pid="4" name="reg_date">
    <vt:lpwstr>Дата рег.</vt:lpwstr>
  </property>
  <property fmtid="{D5CDD505-2E9C-101B-9397-08002B2CF9AE}" pid="5" name="r_version_label">
    <vt:lpwstr>Версия</vt:lpwstr>
  </property>
  <property fmtid="{D5CDD505-2E9C-101B-9397-08002B2CF9AE}" pid="6" name="r_object_id">
    <vt:lpwstr>Идентификатор документа</vt:lpwstr>
  </property>
  <property fmtid="{D5CDD505-2E9C-101B-9397-08002B2CF9AE}" pid="7" name="sign_flag">
    <vt:lpwstr>Подписан ЭЦП</vt:lpwstr>
  </property>
</Properties>
</file>