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F" w:rsidRDefault="008A1DBF" w:rsidP="008A1DB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72.75pt;margin-top:218.25pt;width:272.75pt;height:81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U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" filled="f" stroked="f">
            <v:textbox inset="0,0,0,0">
              <w:txbxContent>
                <w:p w:rsidR="008A1DBF" w:rsidRPr="00E1781A" w:rsidRDefault="008A1DBF" w:rsidP="008A1DBF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 xml:space="preserve">О проведении независимой </w:t>
                  </w:r>
                  <w:proofErr w:type="gramStart"/>
                  <w:r>
                    <w:rPr>
                      <w:b/>
                    </w:rPr>
                    <w:t>оценки качества условий</w:t>
                  </w:r>
                  <w:r w:rsidRPr="00D1652F">
                    <w:t xml:space="preserve"> </w:t>
                  </w:r>
                  <w:r w:rsidRPr="00D1652F">
                    <w:rPr>
                      <w:b/>
                    </w:rPr>
                    <w:t>осуществления образовательной деятельности</w:t>
                  </w:r>
                  <w:proofErr w:type="gramEnd"/>
                  <w:r>
                    <w:rPr>
                      <w:b/>
                    </w:rPr>
                    <w:t xml:space="preserve"> организациями, осуществляющими образовательную деятельность на территории Пермского края, в 2022 году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28" type="#_x0000_t202" style="position:absolute;margin-left:112.7pt;margin-top:161.1pt;width:105.5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H/sgIAALA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" filled="f" stroked="f">
            <v:textbox inset="0,0,0,0">
              <w:txbxContent>
                <w:p w:rsidR="008A1DBF" w:rsidRPr="00514A6F" w:rsidRDefault="008A1DBF" w:rsidP="008A1DBF">
                  <w:pPr>
                    <w:pStyle w:val="a9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9" type="#_x0000_t202" style="position:absolute;margin-left:412.7pt;margin-top:159.6pt;width:170.2pt;height:21.6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01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wrn4SyGoxLOokV8Gb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" filled="f" stroked="f">
            <v:textbox inset="0,0,0,0">
              <w:txbxContent>
                <w:p w:rsidR="008A1DBF" w:rsidRDefault="008A1DBF" w:rsidP="008A1DBF">
                  <w:pPr>
                    <w:pStyle w:val="a9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70.9pt;margin-top:749.7pt;width:266.35pt;height:38.5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Su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" filled="f" stroked="f">
            <v:textbox inset="0,0,0,0">
              <w:txbxContent>
                <w:p w:rsidR="008A1DBF" w:rsidRDefault="008A1DBF" w:rsidP="008A1DBF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19050" t="0" r="0" b="0"/>
            <wp:wrapTopAndBottom/>
            <wp:docPr id="2" name="Рисунок 5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_or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DBF" w:rsidRDefault="008A1DBF" w:rsidP="008A1DBF">
      <w:pPr>
        <w:pStyle w:val="a4"/>
      </w:pPr>
    </w:p>
    <w:p w:rsidR="008A1DBF" w:rsidRDefault="008A1DBF" w:rsidP="008A1DBF">
      <w:pPr>
        <w:pStyle w:val="a4"/>
      </w:pPr>
    </w:p>
    <w:p w:rsidR="008A1DBF" w:rsidRDefault="008A1DBF" w:rsidP="008A1DBF">
      <w:pPr>
        <w:tabs>
          <w:tab w:val="left" w:pos="993"/>
        </w:tabs>
        <w:spacing w:line="240" w:lineRule="exact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8A1DBF" w:rsidRDefault="008A1DBF" w:rsidP="008A1DBF">
      <w:pPr>
        <w:tabs>
          <w:tab w:val="left" w:pos="993"/>
        </w:tabs>
        <w:spacing w:line="240" w:lineRule="exact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8A1DBF" w:rsidRDefault="008A1DBF" w:rsidP="008A1DBF">
      <w:pPr>
        <w:tabs>
          <w:tab w:val="left" w:pos="993"/>
        </w:tabs>
        <w:spacing w:line="240" w:lineRule="exact"/>
        <w:ind w:firstLine="709"/>
      </w:pPr>
      <w:r>
        <w:rPr>
          <w:rFonts w:ascii="Arial" w:hAnsi="Arial" w:cs="Arial"/>
          <w:color w:val="000000"/>
          <w:shd w:val="clear" w:color="auto" w:fill="FFFFFF"/>
        </w:rPr>
        <w:t>Приказ от 22.09.2022 № </w:t>
      </w:r>
      <w:r>
        <w:rPr>
          <w:rStyle w:val="wmi-callto"/>
          <w:rFonts w:ascii="Arial" w:hAnsi="Arial" w:cs="Arial"/>
          <w:color w:val="000000"/>
          <w:shd w:val="clear" w:color="auto" w:fill="FFFFFF"/>
        </w:rPr>
        <w:t>26-01-06-900</w:t>
      </w:r>
    </w:p>
    <w:p w:rsidR="008A1DBF" w:rsidRDefault="008A1DBF" w:rsidP="008A1DBF">
      <w:pPr>
        <w:tabs>
          <w:tab w:val="left" w:pos="993"/>
        </w:tabs>
        <w:spacing w:line="240" w:lineRule="exact"/>
        <w:ind w:firstLine="709"/>
      </w:pPr>
    </w:p>
    <w:p w:rsidR="008A1DBF" w:rsidRDefault="008A1DBF" w:rsidP="008A1DBF">
      <w:pPr>
        <w:tabs>
          <w:tab w:val="left" w:pos="993"/>
        </w:tabs>
        <w:spacing w:line="360" w:lineRule="exact"/>
        <w:ind w:firstLine="709"/>
        <w:jc w:val="both"/>
      </w:pPr>
      <w:proofErr w:type="gramStart"/>
      <w:r>
        <w:t>Во исполнение статьи 95</w:t>
      </w:r>
      <w:r w:rsidRPr="00EF5E7C">
        <w:rPr>
          <w:vertAlign w:val="superscript"/>
        </w:rPr>
        <w:t>2</w:t>
      </w:r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>
        <w:br/>
        <w:t xml:space="preserve">№ 273-ФЗ «Об образовании в Российской Федерации», распоряжения Правительства Пермского края от 07 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77-рп «Об утверждении Плана мероприятий по созданию условий для организации проведения  независимой оценки качества условий оказания услуг организациями в сфере культуры, социального обслуживания, охраны здоровья, образования </w:t>
      </w:r>
      <w:r>
        <w:br/>
        <w:t>в Пермском крае и определении уполномоченных органов по</w:t>
      </w:r>
      <w:proofErr w:type="gramEnd"/>
      <w:r>
        <w:t xml:space="preserve"> вопросам создания условий для организации </w:t>
      </w:r>
      <w:proofErr w:type="gramStart"/>
      <w:r>
        <w:t>проведения  независимой оценки качества условий оказания услуг</w:t>
      </w:r>
      <w:proofErr w:type="gramEnd"/>
      <w:r>
        <w:t xml:space="preserve"> организациями в сфере культуры, социального обслуживания, охраны здоровья, образования в Пермском крае», протокола заседания Общественного совета при Министерстве образования и науки Пермского края по проведению независимой оценки качества условий осуществления образовательной деятельности </w:t>
      </w:r>
      <w:r w:rsidRPr="001C5A20">
        <w:t xml:space="preserve">от </w:t>
      </w:r>
      <w:r>
        <w:t>18 января 2022 года № 1</w:t>
      </w:r>
    </w:p>
    <w:p w:rsidR="008A1DBF" w:rsidRPr="000F70C5" w:rsidRDefault="008A1DBF" w:rsidP="008A1DBF">
      <w:pPr>
        <w:tabs>
          <w:tab w:val="left" w:pos="993"/>
        </w:tabs>
        <w:spacing w:line="360" w:lineRule="exact"/>
        <w:rPr>
          <w:b/>
        </w:rPr>
      </w:pPr>
      <w:r>
        <w:tab/>
      </w:r>
      <w:r w:rsidRPr="00345D37">
        <w:t>ПРИКАЗЫВАЮ</w:t>
      </w:r>
      <w:r w:rsidRPr="000F70C5">
        <w:rPr>
          <w:b/>
        </w:rPr>
        <w:t>:</w:t>
      </w:r>
    </w:p>
    <w:p w:rsidR="008A1DBF" w:rsidRDefault="008A1DBF" w:rsidP="008A1DBF">
      <w:pPr>
        <w:tabs>
          <w:tab w:val="left" w:pos="993"/>
        </w:tabs>
        <w:spacing w:line="240" w:lineRule="exact"/>
      </w:pPr>
    </w:p>
    <w:p w:rsidR="008A1DBF" w:rsidRDefault="008A1DBF" w:rsidP="008A1DBF">
      <w:pPr>
        <w:tabs>
          <w:tab w:val="left" w:pos="993"/>
        </w:tabs>
        <w:spacing w:line="360" w:lineRule="exact"/>
        <w:jc w:val="both"/>
      </w:pPr>
      <w:r>
        <w:tab/>
        <w:t xml:space="preserve">1. </w:t>
      </w:r>
      <w:r w:rsidRPr="00B1767C">
        <w:t>Организовать</w:t>
      </w:r>
      <w:r>
        <w:t xml:space="preserve"> проведение в 2022 году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образовательным программам дошкольного образования, и структурными подразделениями общеобразовательных организаций, реализующими образовательные программы дошкольного образования, </w:t>
      </w:r>
      <w:r w:rsidRPr="00D1652F">
        <w:t>расположенными на территории Пермского края, в период с 26 сентября по</w:t>
      </w:r>
      <w:r w:rsidRPr="00244265">
        <w:t xml:space="preserve"> </w:t>
      </w:r>
      <w:r>
        <w:t>2</w:t>
      </w:r>
      <w:r w:rsidRPr="00244265">
        <w:t xml:space="preserve">4 октября </w:t>
      </w:r>
      <w:smartTag w:uri="urn:schemas-microsoft-com:office:smarttags" w:element="metricconverter">
        <w:smartTagPr>
          <w:attr w:name="ProductID" w:val="2022 г"/>
        </w:smartTagPr>
        <w:r w:rsidRPr="00244265">
          <w:t>2022</w:t>
        </w:r>
        <w:r>
          <w:t xml:space="preserve"> </w:t>
        </w:r>
        <w:r w:rsidRPr="00244265">
          <w:t>г</w:t>
        </w:r>
      </w:smartTag>
      <w:r>
        <w:t>. (далее – независимая оценка).</w:t>
      </w:r>
    </w:p>
    <w:p w:rsidR="008A1DBF" w:rsidRDefault="008A1DBF" w:rsidP="008A1DBF">
      <w:pPr>
        <w:tabs>
          <w:tab w:val="left" w:pos="993"/>
        </w:tabs>
        <w:spacing w:line="360" w:lineRule="exact"/>
        <w:jc w:val="both"/>
      </w:pPr>
      <w:r>
        <w:lastRenderedPageBreak/>
        <w:tab/>
        <w:t xml:space="preserve">2. Краевому государственному автономному учреждению дополнительного профессионального образования «Институт развития образования» Пермского края, определенному Общественным советом </w:t>
      </w:r>
      <w:r>
        <w:br/>
        <w:t>при</w:t>
      </w:r>
      <w:r w:rsidRPr="003E0F59">
        <w:t xml:space="preserve"> </w:t>
      </w:r>
      <w:r>
        <w:t xml:space="preserve">Министерстве образования и науки Пермского края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организацией-оператором, ответственным за организацию проведения независимой оценки:</w:t>
      </w:r>
    </w:p>
    <w:p w:rsidR="008A1DBF" w:rsidRPr="00D1652F" w:rsidRDefault="008A1DBF" w:rsidP="008A1DBF">
      <w:pPr>
        <w:tabs>
          <w:tab w:val="left" w:pos="993"/>
        </w:tabs>
        <w:spacing w:line="360" w:lineRule="exact"/>
        <w:jc w:val="both"/>
      </w:pPr>
      <w:r>
        <w:tab/>
      </w:r>
      <w:r w:rsidRPr="00D1652F">
        <w:t>2.1 организовать извещение</w:t>
      </w:r>
      <w:r>
        <w:t xml:space="preserve"> </w:t>
      </w:r>
      <w:r w:rsidRPr="00D1652F">
        <w:t xml:space="preserve">и участие в опросе по оценке качества условий осуществления образовательной деятельности организациями, указанными в пункте 1 настоящего приказа, всех участников опроса в срок </w:t>
      </w:r>
      <w:r>
        <w:br/>
      </w:r>
      <w:r w:rsidRPr="00D1652F">
        <w:t xml:space="preserve">до 14 октября </w:t>
      </w:r>
      <w:smartTag w:uri="urn:schemas-microsoft-com:office:smarttags" w:element="metricconverter">
        <w:smartTagPr>
          <w:attr w:name="ProductID" w:val="2022 г"/>
        </w:smartTagPr>
        <w:r w:rsidRPr="00D1652F">
          <w:t>2022 г</w:t>
        </w:r>
      </w:smartTag>
      <w:r w:rsidRPr="00D1652F">
        <w:t>.;</w:t>
      </w:r>
    </w:p>
    <w:p w:rsidR="008A1DBF" w:rsidRPr="00D1652F" w:rsidRDefault="008A1DBF" w:rsidP="008A1DBF">
      <w:pPr>
        <w:tabs>
          <w:tab w:val="left" w:pos="993"/>
        </w:tabs>
        <w:spacing w:line="360" w:lineRule="exact"/>
        <w:jc w:val="both"/>
      </w:pPr>
      <w:r w:rsidRPr="00D1652F">
        <w:tab/>
        <w:t xml:space="preserve">2.2 обеспечить заполнение результатов независимой оценки на сайте </w:t>
      </w:r>
      <w:r w:rsidRPr="00D1652F">
        <w:rPr>
          <w:lang w:val="en-US"/>
        </w:rPr>
        <w:t>bus</w:t>
      </w:r>
      <w:r w:rsidRPr="00D1652F">
        <w:t>.</w:t>
      </w:r>
      <w:proofErr w:type="spellStart"/>
      <w:r w:rsidRPr="00D1652F">
        <w:rPr>
          <w:lang w:val="en-US"/>
        </w:rPr>
        <w:t>gov</w:t>
      </w:r>
      <w:proofErr w:type="spellEnd"/>
      <w:r w:rsidRPr="00D1652F">
        <w:t>.</w:t>
      </w:r>
      <w:proofErr w:type="spellStart"/>
      <w:r w:rsidRPr="00D1652F">
        <w:rPr>
          <w:lang w:val="en-US"/>
        </w:rPr>
        <w:t>ru</w:t>
      </w:r>
      <w:proofErr w:type="spellEnd"/>
      <w:r w:rsidRPr="00D1652F">
        <w:t xml:space="preserve"> в срок до 21 ноября </w:t>
      </w:r>
      <w:smartTag w:uri="urn:schemas-microsoft-com:office:smarttags" w:element="metricconverter">
        <w:smartTagPr>
          <w:attr w:name="ProductID" w:val="2022 г"/>
        </w:smartTagPr>
        <w:r w:rsidRPr="00D1652F">
          <w:t>2022 г</w:t>
        </w:r>
      </w:smartTag>
      <w:r w:rsidRPr="00D1652F">
        <w:t>.;</w:t>
      </w:r>
    </w:p>
    <w:p w:rsidR="008A1DBF" w:rsidRPr="00D1652F" w:rsidRDefault="008A1DBF" w:rsidP="008A1DBF">
      <w:pPr>
        <w:tabs>
          <w:tab w:val="left" w:pos="993"/>
        </w:tabs>
        <w:spacing w:line="360" w:lineRule="exact"/>
        <w:jc w:val="both"/>
      </w:pPr>
      <w:r w:rsidRPr="00D1652F">
        <w:tab/>
        <w:t xml:space="preserve">2.3 предоставить информацию о проведении независимой оценки </w:t>
      </w:r>
      <w:r w:rsidRPr="00D1652F">
        <w:br/>
        <w:t>в 2022 году Общественному совету</w:t>
      </w:r>
      <w:r w:rsidRPr="00393F4D">
        <w:t xml:space="preserve"> </w:t>
      </w:r>
      <w:r>
        <w:t>при</w:t>
      </w:r>
      <w:r w:rsidRPr="003E0F59">
        <w:t xml:space="preserve"> </w:t>
      </w:r>
      <w:r>
        <w:t xml:space="preserve">Министерстве образования и науки Пермского края по проведению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 w:rsidRPr="00D1652F">
        <w:t xml:space="preserve"> в срок до 19 декабря </w:t>
      </w:r>
      <w:smartTag w:uri="urn:schemas-microsoft-com:office:smarttags" w:element="metricconverter">
        <w:smartTagPr>
          <w:attr w:name="ProductID" w:val="2022 г"/>
        </w:smartTagPr>
        <w:r w:rsidRPr="00D1652F">
          <w:t>2022 г</w:t>
        </w:r>
      </w:smartTag>
      <w:r w:rsidRPr="00D1652F">
        <w:t>.;</w:t>
      </w:r>
    </w:p>
    <w:p w:rsidR="008A1DBF" w:rsidRDefault="008A1DBF" w:rsidP="008A1DBF">
      <w:pPr>
        <w:tabs>
          <w:tab w:val="left" w:pos="993"/>
        </w:tabs>
        <w:spacing w:line="360" w:lineRule="exact"/>
        <w:jc w:val="both"/>
      </w:pPr>
      <w:r w:rsidRPr="00D1652F">
        <w:tab/>
        <w:t xml:space="preserve">3. Начальнику отдела информационных технологий </w:t>
      </w:r>
      <w:proofErr w:type="spellStart"/>
      <w:r w:rsidRPr="00D1652F">
        <w:t>Голубцову</w:t>
      </w:r>
      <w:proofErr w:type="spellEnd"/>
      <w:r w:rsidRPr="00D1652F">
        <w:t xml:space="preserve"> А.В. опубликовать результаты независимой оценки на официальном сайте Министерства образования и науки Пермского края </w:t>
      </w:r>
      <w:r w:rsidRPr="00D1652F">
        <w:br/>
        <w:t>в срок до 25 декабря 2022г.</w:t>
      </w:r>
    </w:p>
    <w:p w:rsidR="008A1DBF" w:rsidRDefault="008A1DBF" w:rsidP="008A1DBF">
      <w:pPr>
        <w:tabs>
          <w:tab w:val="left" w:pos="993"/>
        </w:tabs>
        <w:spacing w:line="360" w:lineRule="exact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</w:t>
      </w:r>
      <w:r>
        <w:br/>
        <w:t xml:space="preserve">на начальника управления общего, дополнительного образования и воспитания Л.Н. </w:t>
      </w:r>
      <w:proofErr w:type="spellStart"/>
      <w:r>
        <w:t>Калинчикову</w:t>
      </w:r>
      <w:proofErr w:type="spellEnd"/>
      <w:r>
        <w:t>.</w:t>
      </w:r>
    </w:p>
    <w:p w:rsidR="008A1DBF" w:rsidRDefault="008A1DBF" w:rsidP="008A1DBF">
      <w:pPr>
        <w:tabs>
          <w:tab w:val="left" w:pos="993"/>
        </w:tabs>
        <w:spacing w:line="360" w:lineRule="exact"/>
        <w:jc w:val="both"/>
      </w:pPr>
    </w:p>
    <w:p w:rsidR="008A1DBF" w:rsidRDefault="008A1DBF" w:rsidP="008A1DBF">
      <w:pPr>
        <w:tabs>
          <w:tab w:val="left" w:pos="993"/>
        </w:tabs>
        <w:spacing w:line="240" w:lineRule="exact"/>
        <w:ind w:left="990"/>
        <w:jc w:val="both"/>
      </w:pPr>
    </w:p>
    <w:p w:rsidR="008A1DBF" w:rsidRDefault="008A1DBF" w:rsidP="008A1DBF">
      <w:pPr>
        <w:tabs>
          <w:tab w:val="left" w:pos="993"/>
        </w:tabs>
        <w:spacing w:line="240" w:lineRule="exact"/>
        <w:ind w:left="990"/>
        <w:jc w:val="both"/>
      </w:pPr>
    </w:p>
    <w:p w:rsidR="008A1DBF" w:rsidRDefault="008A1DBF" w:rsidP="008A1DBF">
      <w:pPr>
        <w:tabs>
          <w:tab w:val="left" w:pos="993"/>
        </w:tabs>
        <w:spacing w:line="240" w:lineRule="exact"/>
        <w:ind w:left="990"/>
        <w:jc w:val="both"/>
      </w:pPr>
    </w:p>
    <w:p w:rsidR="008A1DBF" w:rsidRDefault="008A1DBF" w:rsidP="008A1DBF">
      <w:pPr>
        <w:tabs>
          <w:tab w:val="left" w:pos="993"/>
        </w:tabs>
        <w:spacing w:line="240" w:lineRule="exact"/>
        <w:jc w:val="both"/>
      </w:pPr>
      <w:r>
        <w:t>И.о. министра                                                                                            Н.Е. Зверева</w:t>
      </w:r>
    </w:p>
    <w:p w:rsidR="008A1DBF" w:rsidRDefault="008A1DBF" w:rsidP="008A1DBF">
      <w:pPr>
        <w:tabs>
          <w:tab w:val="left" w:pos="993"/>
        </w:tabs>
        <w:spacing w:line="240" w:lineRule="exact"/>
      </w:pPr>
    </w:p>
    <w:p w:rsidR="00952A43" w:rsidRDefault="00ED1DD8"/>
    <w:sectPr w:rsidR="00952A43" w:rsidSect="00340570">
      <w:footerReference w:type="default" r:id="rId5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ED1DD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DBF"/>
    <w:rsid w:val="00003128"/>
    <w:rsid w:val="004E6DE3"/>
    <w:rsid w:val="008A1DBF"/>
    <w:rsid w:val="008A3210"/>
    <w:rsid w:val="00E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A1DBF"/>
    <w:pPr>
      <w:suppressAutoHyphens/>
      <w:spacing w:after="480" w:line="240" w:lineRule="exact"/>
    </w:pPr>
  </w:style>
  <w:style w:type="paragraph" w:styleId="a4">
    <w:name w:val="Body Text"/>
    <w:basedOn w:val="a"/>
    <w:link w:val="a5"/>
    <w:rsid w:val="008A1DBF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8A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Исполнитель"/>
    <w:basedOn w:val="a4"/>
    <w:rsid w:val="008A1DBF"/>
  </w:style>
  <w:style w:type="paragraph" w:styleId="a7">
    <w:name w:val="footer"/>
    <w:basedOn w:val="a"/>
    <w:link w:val="a8"/>
    <w:rsid w:val="008A1DBF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8A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гистрационные поля"/>
    <w:basedOn w:val="a"/>
    <w:rsid w:val="008A1DBF"/>
    <w:pPr>
      <w:spacing w:line="240" w:lineRule="exact"/>
      <w:jc w:val="center"/>
    </w:pPr>
    <w:rPr>
      <w:lang w:val="en-US"/>
    </w:rPr>
  </w:style>
  <w:style w:type="character" w:customStyle="1" w:styleId="wmi-callto">
    <w:name w:val="wmi-callto"/>
    <w:basedOn w:val="a0"/>
    <w:rsid w:val="008A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2022-10-20T05:28:00Z</dcterms:created>
  <dcterms:modified xsi:type="dcterms:W3CDTF">2022-10-20T05:28:00Z</dcterms:modified>
</cp:coreProperties>
</file>